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50D78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50D78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 xml:space="preserve">DELIBERAÇÃO CAU/ES N° </w:t>
      </w:r>
      <w:r w:rsidR="001808E3">
        <w:rPr>
          <w:rFonts w:ascii="Arial" w:hAnsi="Arial" w:cs="Arial"/>
          <w:b/>
          <w:szCs w:val="24"/>
        </w:rPr>
        <w:t>90</w:t>
      </w:r>
      <w:r w:rsidRPr="00F50D78">
        <w:rPr>
          <w:rFonts w:ascii="Arial" w:hAnsi="Arial" w:cs="Arial"/>
          <w:b/>
          <w:szCs w:val="24"/>
        </w:rPr>
        <w:t xml:space="preserve">, DE </w:t>
      </w:r>
      <w:r w:rsidR="00C252BB" w:rsidRPr="00F50D78">
        <w:rPr>
          <w:rFonts w:ascii="Arial" w:hAnsi="Arial" w:cs="Arial"/>
          <w:b/>
          <w:szCs w:val="24"/>
        </w:rPr>
        <w:t>20</w:t>
      </w:r>
      <w:r w:rsidRPr="00F50D78">
        <w:rPr>
          <w:rFonts w:ascii="Arial" w:hAnsi="Arial" w:cs="Arial"/>
          <w:b/>
          <w:szCs w:val="24"/>
        </w:rPr>
        <w:t xml:space="preserve"> DE </w:t>
      </w:r>
      <w:r w:rsidR="00C252BB" w:rsidRPr="00F50D78">
        <w:rPr>
          <w:rFonts w:ascii="Arial" w:hAnsi="Arial" w:cs="Arial"/>
          <w:b/>
          <w:szCs w:val="24"/>
        </w:rPr>
        <w:t>FEVEREIRO DE 2018</w:t>
      </w:r>
      <w:r w:rsidRPr="00F50D78">
        <w:rPr>
          <w:rFonts w:ascii="Arial" w:hAnsi="Arial" w:cs="Arial"/>
          <w:b/>
          <w:szCs w:val="24"/>
        </w:rPr>
        <w:t>.</w:t>
      </w: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F50D78">
        <w:rPr>
          <w:rFonts w:ascii="Arial" w:hAnsi="Arial" w:cs="Arial"/>
        </w:rPr>
        <w:t xml:space="preserve">Aprova </w:t>
      </w:r>
      <w:r w:rsidR="00960C4E" w:rsidRPr="00F50D78">
        <w:rPr>
          <w:rFonts w:ascii="Arial" w:hAnsi="Arial" w:cs="Arial"/>
          <w:bCs/>
          <w:lang w:eastAsia="pt-BR"/>
        </w:rPr>
        <w:t xml:space="preserve">o </w:t>
      </w:r>
      <w:r w:rsidR="00A6018C">
        <w:rPr>
          <w:rFonts w:ascii="Arial" w:hAnsi="Arial" w:cs="Arial"/>
          <w:bCs/>
          <w:lang w:eastAsia="pt-BR"/>
        </w:rPr>
        <w:t xml:space="preserve">novo </w:t>
      </w:r>
      <w:r w:rsidR="001A561A">
        <w:rPr>
          <w:rFonts w:ascii="Arial" w:hAnsi="Arial" w:cs="Arial"/>
          <w:bCs/>
          <w:lang w:eastAsia="pt-BR"/>
        </w:rPr>
        <w:t>Organograma do</w:t>
      </w:r>
      <w:r w:rsidR="00A6018C">
        <w:rPr>
          <w:rFonts w:ascii="Arial" w:hAnsi="Arial" w:cs="Arial"/>
          <w:bCs/>
          <w:lang w:eastAsia="pt-BR"/>
        </w:rPr>
        <w:t xml:space="preserve"> </w:t>
      </w:r>
      <w:r w:rsidR="00960C4E" w:rsidRPr="00F50D78">
        <w:rPr>
          <w:rFonts w:ascii="Arial" w:hAnsi="Arial" w:cs="Arial"/>
          <w:bCs/>
        </w:rPr>
        <w:t>Conselho de Arquitetura e Urbanismo do Espirito Santo</w:t>
      </w:r>
      <w:r w:rsidR="00A6018C">
        <w:rPr>
          <w:rFonts w:ascii="Arial" w:hAnsi="Arial" w:cs="Arial"/>
          <w:bCs/>
        </w:rPr>
        <w:t xml:space="preserve"> (CAU/ES)</w:t>
      </w:r>
      <w:r w:rsidRPr="00F50D78">
        <w:rPr>
          <w:rFonts w:ascii="Arial" w:hAnsi="Arial" w:cs="Arial"/>
        </w:rPr>
        <w:t>.</w:t>
      </w: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 xml:space="preserve">O </w:t>
      </w:r>
      <w:r w:rsidR="001A561A">
        <w:rPr>
          <w:rFonts w:ascii="Arial" w:hAnsi="Arial" w:cs="Arial"/>
          <w:szCs w:val="24"/>
        </w:rPr>
        <w:t xml:space="preserve">Plenário do </w:t>
      </w:r>
      <w:r w:rsidRPr="00F50D7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>
        <w:rPr>
          <w:rFonts w:ascii="Arial" w:hAnsi="Arial" w:cs="Arial"/>
          <w:szCs w:val="24"/>
        </w:rPr>
        <w:t xml:space="preserve">atribuições </w:t>
      </w:r>
      <w:r w:rsidRPr="00F50D78">
        <w:rPr>
          <w:rFonts w:ascii="Arial" w:hAnsi="Arial" w:cs="Arial"/>
          <w:szCs w:val="24"/>
        </w:rPr>
        <w:t xml:space="preserve">previstas no art. </w:t>
      </w:r>
      <w:r w:rsidR="001A561A">
        <w:rPr>
          <w:rFonts w:ascii="Arial" w:hAnsi="Arial" w:cs="Arial"/>
          <w:szCs w:val="24"/>
        </w:rPr>
        <w:t>8º</w:t>
      </w:r>
      <w:r w:rsidR="00A6018C">
        <w:rPr>
          <w:rFonts w:ascii="Arial" w:hAnsi="Arial" w:cs="Arial"/>
          <w:szCs w:val="24"/>
        </w:rPr>
        <w:t xml:space="preserve"> </w:t>
      </w:r>
      <w:r w:rsidRPr="00F50D78">
        <w:rPr>
          <w:rFonts w:ascii="Arial" w:hAnsi="Arial" w:cs="Arial"/>
          <w:szCs w:val="24"/>
        </w:rPr>
        <w:t>do Regimento Interno aprovado</w:t>
      </w:r>
      <w:r w:rsidRPr="00F50D78">
        <w:rPr>
          <w:rFonts w:ascii="Arial" w:hAnsi="Arial" w:cs="Arial"/>
          <w:szCs w:val="24"/>
          <w:shd w:val="clear" w:color="auto" w:fill="FFFFFF"/>
        </w:rPr>
        <w:t xml:space="preserve"> </w:t>
      </w:r>
      <w:r w:rsidR="001A561A">
        <w:rPr>
          <w:rFonts w:ascii="Arial" w:hAnsi="Arial" w:cs="Arial"/>
          <w:szCs w:val="24"/>
          <w:shd w:val="clear" w:color="auto" w:fill="FFFFFF"/>
        </w:rPr>
        <w:t>na</w:t>
      </w:r>
      <w:r w:rsidR="00A6018C">
        <w:rPr>
          <w:rFonts w:ascii="Arial" w:hAnsi="Arial" w:cs="Arial"/>
          <w:szCs w:val="24"/>
          <w:shd w:val="clear" w:color="auto" w:fill="FFFFFF"/>
        </w:rPr>
        <w:t xml:space="preserve"> </w:t>
      </w:r>
      <w:r w:rsidR="00BB2A1C">
        <w:rPr>
          <w:rFonts w:ascii="Arial" w:hAnsi="Arial" w:cs="Arial"/>
          <w:szCs w:val="24"/>
          <w:shd w:val="clear" w:color="auto" w:fill="FFFFFF"/>
        </w:rPr>
        <w:t xml:space="preserve">16ª </w:t>
      </w:r>
      <w:r w:rsidR="00A6018C">
        <w:rPr>
          <w:rFonts w:ascii="Arial" w:hAnsi="Arial" w:cs="Arial"/>
          <w:szCs w:val="24"/>
          <w:shd w:val="clear" w:color="auto" w:fill="FFFFFF"/>
        </w:rPr>
        <w:t>Sessão Plenária Ordin</w:t>
      </w:r>
      <w:r w:rsidR="00BB2A1C">
        <w:rPr>
          <w:rFonts w:ascii="Arial" w:hAnsi="Arial" w:cs="Arial"/>
          <w:szCs w:val="24"/>
          <w:shd w:val="clear" w:color="auto" w:fill="FFFFFF"/>
        </w:rPr>
        <w:t>ária,</w:t>
      </w:r>
      <w:r w:rsidRPr="00F50D78">
        <w:rPr>
          <w:rFonts w:ascii="Arial" w:hAnsi="Arial" w:cs="Arial"/>
          <w:szCs w:val="24"/>
        </w:rPr>
        <w:t xml:space="preserve"> de 11 de fevereiro de 2014, </w:t>
      </w:r>
      <w:r w:rsidR="001A561A">
        <w:rPr>
          <w:rFonts w:ascii="Arial" w:hAnsi="Arial" w:cs="Arial"/>
          <w:szCs w:val="24"/>
        </w:rPr>
        <w:t>e considerando:</w:t>
      </w: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1A561A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A necessidade de alteração do Organograma face a aprovação do Novo Regimento Interno do CAU/ES;</w:t>
      </w:r>
    </w:p>
    <w:p w:rsidR="001A561A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1A561A" w:rsidRPr="00B15D02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II. Considerando o disposto no art. </w:t>
      </w:r>
      <w:r w:rsidR="008D02D0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º do Regimento Interno do CAU/ES</w:t>
      </w:r>
      <w:r w:rsidRPr="00B15D02">
        <w:rPr>
          <w:rFonts w:ascii="Arial" w:hAnsi="Arial" w:cs="Arial"/>
          <w:i/>
          <w:szCs w:val="24"/>
        </w:rPr>
        <w:t>: “a</w:t>
      </w:r>
      <w:r w:rsidRPr="00B15D02">
        <w:rPr>
          <w:rFonts w:ascii="Arial" w:hAnsi="Arial" w:cs="Arial"/>
          <w:i/>
          <w:sz w:val="23"/>
          <w:szCs w:val="23"/>
        </w:rPr>
        <w:t xml:space="preserve">rt. </w:t>
      </w:r>
      <w:r w:rsidR="008D02D0">
        <w:rPr>
          <w:rFonts w:ascii="Arial" w:hAnsi="Arial" w:cs="Arial"/>
          <w:i/>
          <w:sz w:val="23"/>
          <w:szCs w:val="23"/>
        </w:rPr>
        <w:t>5</w:t>
      </w:r>
      <w:r w:rsidRPr="00B15D02">
        <w:rPr>
          <w:rFonts w:ascii="Arial" w:hAnsi="Arial" w:cs="Arial"/>
          <w:i/>
          <w:sz w:val="23"/>
          <w:szCs w:val="23"/>
        </w:rPr>
        <w:t xml:space="preserve">° Para a execução de suas ações, o CAU/ES </w:t>
      </w:r>
      <w:r w:rsidR="008D02D0">
        <w:rPr>
          <w:rFonts w:ascii="Arial" w:hAnsi="Arial" w:cs="Arial"/>
          <w:i/>
          <w:sz w:val="23"/>
          <w:szCs w:val="23"/>
        </w:rPr>
        <w:t>é</w:t>
      </w:r>
      <w:r w:rsidRPr="00B15D02">
        <w:rPr>
          <w:rFonts w:ascii="Arial" w:hAnsi="Arial" w:cs="Arial"/>
          <w:i/>
          <w:sz w:val="23"/>
          <w:szCs w:val="23"/>
        </w:rPr>
        <w:t xml:space="preserve"> estruturado em unidades organizacionais responsáveis pelos serviços administrativos, financeiros, técnicos e jurídicos</w:t>
      </w:r>
      <w:r w:rsidR="008D02D0">
        <w:rPr>
          <w:rFonts w:ascii="Arial" w:hAnsi="Arial" w:cs="Arial"/>
          <w:i/>
          <w:sz w:val="23"/>
          <w:szCs w:val="23"/>
        </w:rPr>
        <w:t xml:space="preserve"> conforme organograma aprovado em ato administrativo próprio pelo Plenário do CAU/ES</w:t>
      </w:r>
      <w:r w:rsidR="00B15D02" w:rsidRPr="00B15D02">
        <w:rPr>
          <w:rFonts w:ascii="Arial" w:hAnsi="Arial" w:cs="Arial"/>
          <w:i/>
          <w:sz w:val="23"/>
          <w:szCs w:val="23"/>
        </w:rPr>
        <w:t>. ”</w:t>
      </w:r>
    </w:p>
    <w:p w:rsidR="001A561A" w:rsidRPr="00B15D02" w:rsidRDefault="001A561A" w:rsidP="003864E4">
      <w:pPr>
        <w:tabs>
          <w:tab w:val="right" w:pos="8789"/>
        </w:tabs>
        <w:ind w:right="-567"/>
        <w:jc w:val="both"/>
        <w:rPr>
          <w:rFonts w:ascii="Arial" w:hAnsi="Arial" w:cs="Arial"/>
          <w:i/>
          <w:szCs w:val="24"/>
        </w:rPr>
      </w:pPr>
    </w:p>
    <w:p w:rsidR="00B15D02" w:rsidRDefault="00B15D0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RESOLVE</w:t>
      </w:r>
      <w:r w:rsidR="00FE658E" w:rsidRPr="00F50D78">
        <w:rPr>
          <w:rFonts w:ascii="Arial" w:hAnsi="Arial" w:cs="Arial"/>
          <w:b/>
          <w:bCs/>
          <w:color w:val="auto"/>
        </w:rPr>
        <w:t>:</w:t>
      </w:r>
    </w:p>
    <w:p w:rsidR="00FE658E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3864E4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 xml:space="preserve">Aprovar o novo </w:t>
      </w:r>
      <w:r w:rsidR="00B15D02">
        <w:rPr>
          <w:rFonts w:ascii="Arial" w:hAnsi="Arial" w:cs="Arial"/>
          <w:spacing w:val="6"/>
          <w:szCs w:val="24"/>
        </w:rPr>
        <w:t>Organograma</w:t>
      </w:r>
      <w:r>
        <w:rPr>
          <w:rFonts w:ascii="Arial" w:hAnsi="Arial" w:cs="Arial"/>
          <w:spacing w:val="6"/>
          <w:szCs w:val="24"/>
        </w:rPr>
        <w:t xml:space="preserve"> do Conselh</w:t>
      </w:r>
      <w:r w:rsidR="004833FB">
        <w:rPr>
          <w:rFonts w:ascii="Arial" w:hAnsi="Arial" w:cs="Arial"/>
          <w:spacing w:val="6"/>
          <w:szCs w:val="24"/>
        </w:rPr>
        <w:t xml:space="preserve">o de Arquitetura e Urbanismo do </w:t>
      </w:r>
      <w:r>
        <w:rPr>
          <w:rFonts w:ascii="Arial" w:hAnsi="Arial" w:cs="Arial"/>
          <w:spacing w:val="6"/>
          <w:szCs w:val="24"/>
        </w:rPr>
        <w:t xml:space="preserve">Espírito Santo (CAU/ES), </w:t>
      </w:r>
      <w:r w:rsidR="00B15D02">
        <w:rPr>
          <w:rFonts w:ascii="Arial" w:hAnsi="Arial" w:cs="Arial"/>
          <w:spacing w:val="6"/>
          <w:szCs w:val="24"/>
        </w:rPr>
        <w:t xml:space="preserve">na forma dos anexos I e II </w:t>
      </w:r>
      <w:r w:rsidR="00960C4E" w:rsidRPr="00F50D78">
        <w:rPr>
          <w:rFonts w:ascii="Arial" w:hAnsi="Arial" w:cs="Arial"/>
          <w:spacing w:val="6"/>
          <w:szCs w:val="24"/>
        </w:rPr>
        <w:t>desta Deliberação;</w:t>
      </w:r>
    </w:p>
    <w:p w:rsidR="00FE658E" w:rsidRPr="00F50D78" w:rsidRDefault="00FE658E" w:rsidP="00FE658E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4"/>
          <w:szCs w:val="24"/>
        </w:rPr>
      </w:pPr>
    </w:p>
    <w:p w:rsidR="00FE658E" w:rsidRPr="004833FB" w:rsidRDefault="00FE658E" w:rsidP="004833FB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4833FB">
        <w:rPr>
          <w:rFonts w:ascii="Arial" w:hAnsi="Arial" w:cs="Arial"/>
          <w:spacing w:val="6"/>
          <w:szCs w:val="24"/>
        </w:rPr>
        <w:t>2.</w:t>
      </w:r>
      <w:r w:rsidRPr="004833FB">
        <w:rPr>
          <w:rFonts w:ascii="Arial" w:hAnsi="Arial" w:cs="Arial"/>
          <w:spacing w:val="6"/>
          <w:szCs w:val="24"/>
        </w:rPr>
        <w:tab/>
        <w:t>Esta Deliberação Ple</w:t>
      </w:r>
      <w:r w:rsidR="00B15D02" w:rsidRPr="004833FB">
        <w:rPr>
          <w:rFonts w:ascii="Arial" w:hAnsi="Arial" w:cs="Arial"/>
          <w:spacing w:val="6"/>
          <w:szCs w:val="24"/>
        </w:rPr>
        <w:t>nária entra em vigor nesta data, revogando-se as disposições em contrário.</w:t>
      </w:r>
    </w:p>
    <w:p w:rsidR="003864E4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Default="005E603A" w:rsidP="005E603A">
      <w:pPr>
        <w:rPr>
          <w:rFonts w:ascii="Arial" w:hAnsi="Arial" w:cs="Arial"/>
          <w:szCs w:val="24"/>
        </w:rPr>
      </w:pPr>
    </w:p>
    <w:p w:rsidR="00B15D02" w:rsidRPr="00F50D78" w:rsidRDefault="00B15D02" w:rsidP="005E603A">
      <w:pPr>
        <w:rPr>
          <w:rFonts w:ascii="Arial" w:hAnsi="Arial" w:cs="Arial"/>
          <w:szCs w:val="24"/>
        </w:rPr>
      </w:pPr>
    </w:p>
    <w:p w:rsidR="005E603A" w:rsidRPr="00F50D78" w:rsidRDefault="0045658E" w:rsidP="005E603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Vitória, 20</w:t>
      </w:r>
      <w:bookmarkStart w:id="0" w:name="_GoBack"/>
      <w:bookmarkEnd w:id="0"/>
      <w:r w:rsidR="005E603A" w:rsidRPr="00F50D78">
        <w:rPr>
          <w:rFonts w:ascii="Arial" w:hAnsi="Arial" w:cs="Arial"/>
          <w:szCs w:val="24"/>
        </w:rPr>
        <w:t xml:space="preserve"> de fevereiro de 2018</w:t>
      </w:r>
    </w:p>
    <w:p w:rsidR="005E603A" w:rsidRPr="00F50D78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F50D78">
        <w:rPr>
          <w:rFonts w:ascii="Arial" w:hAnsi="Arial" w:cs="Arial"/>
          <w:b/>
          <w:szCs w:val="24"/>
        </w:rPr>
        <w:t>LIANE BECACICI GOZZE DESTEFANI</w:t>
      </w:r>
    </w:p>
    <w:p w:rsidR="005E603A" w:rsidRPr="00F50D78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F50D78">
        <w:rPr>
          <w:rFonts w:ascii="Arial" w:hAnsi="Arial" w:cs="Arial"/>
          <w:color w:val="000000"/>
          <w:szCs w:val="24"/>
          <w:lang w:eastAsia="zh-CN"/>
        </w:rPr>
        <w:t>P</w:t>
      </w:r>
      <w:r w:rsidRPr="00F50D7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F50D78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FD" w:rsidRDefault="005274FD" w:rsidP="002D55E6">
      <w:r>
        <w:separator/>
      </w:r>
    </w:p>
  </w:endnote>
  <w:endnote w:type="continuationSeparator" w:id="0">
    <w:p w:rsidR="005274FD" w:rsidRDefault="005274F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45658E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FD" w:rsidRDefault="005274FD" w:rsidP="002D55E6">
      <w:r>
        <w:separator/>
      </w:r>
    </w:p>
  </w:footnote>
  <w:footnote w:type="continuationSeparator" w:id="0">
    <w:p w:rsidR="005274FD" w:rsidRDefault="005274F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08E3"/>
    <w:rsid w:val="00182BAF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5658E"/>
    <w:rsid w:val="00482196"/>
    <w:rsid w:val="004833FB"/>
    <w:rsid w:val="00491CB3"/>
    <w:rsid w:val="004D30E7"/>
    <w:rsid w:val="004F3631"/>
    <w:rsid w:val="00514C69"/>
    <w:rsid w:val="00522E07"/>
    <w:rsid w:val="005248AF"/>
    <w:rsid w:val="005274FD"/>
    <w:rsid w:val="0053010B"/>
    <w:rsid w:val="0059239D"/>
    <w:rsid w:val="005A3D33"/>
    <w:rsid w:val="005C2D2F"/>
    <w:rsid w:val="005E11EB"/>
    <w:rsid w:val="005E603A"/>
    <w:rsid w:val="006015DA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C4E6E"/>
    <w:rsid w:val="006E3E80"/>
    <w:rsid w:val="00710969"/>
    <w:rsid w:val="0072334E"/>
    <w:rsid w:val="007370D8"/>
    <w:rsid w:val="007417E8"/>
    <w:rsid w:val="007427AD"/>
    <w:rsid w:val="00746CCC"/>
    <w:rsid w:val="00754C02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94330"/>
    <w:rsid w:val="008B38C1"/>
    <w:rsid w:val="008C4D3E"/>
    <w:rsid w:val="008D02D0"/>
    <w:rsid w:val="008E72BF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F6845"/>
    <w:rsid w:val="00A5315B"/>
    <w:rsid w:val="00A54472"/>
    <w:rsid w:val="00A6018C"/>
    <w:rsid w:val="00A6347F"/>
    <w:rsid w:val="00A728A9"/>
    <w:rsid w:val="00A806B9"/>
    <w:rsid w:val="00A87511"/>
    <w:rsid w:val="00AA075A"/>
    <w:rsid w:val="00AA40EC"/>
    <w:rsid w:val="00AB1FFD"/>
    <w:rsid w:val="00AE16B3"/>
    <w:rsid w:val="00AE67A7"/>
    <w:rsid w:val="00AE767D"/>
    <w:rsid w:val="00AF42E9"/>
    <w:rsid w:val="00B01805"/>
    <w:rsid w:val="00B04645"/>
    <w:rsid w:val="00B15D02"/>
    <w:rsid w:val="00B3161F"/>
    <w:rsid w:val="00B71E3C"/>
    <w:rsid w:val="00BB2A1C"/>
    <w:rsid w:val="00BB6BE5"/>
    <w:rsid w:val="00BD55CD"/>
    <w:rsid w:val="00C13A81"/>
    <w:rsid w:val="00C24B71"/>
    <w:rsid w:val="00C252BB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AEB3-6883-4450-9F9B-059B362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2018-02-27T17:59:00Z</cp:lastPrinted>
  <dcterms:created xsi:type="dcterms:W3CDTF">2018-02-27T17:59:00Z</dcterms:created>
  <dcterms:modified xsi:type="dcterms:W3CDTF">2018-02-28T20:13:00Z</dcterms:modified>
</cp:coreProperties>
</file>